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D3D0" w14:textId="0E84B4DB" w:rsidR="00175292" w:rsidRDefault="00724A73">
      <w:pPr>
        <w:rPr>
          <w:u w:val="single"/>
        </w:rPr>
      </w:pPr>
      <w:bookmarkStart w:id="0" w:name="_GoBack"/>
      <w:bookmarkEnd w:id="0"/>
      <w:r w:rsidRPr="00724A73">
        <w:rPr>
          <w:u w:val="single"/>
        </w:rPr>
        <w:t xml:space="preserve">SPAC Spring 2019 Requested </w:t>
      </w:r>
      <w:r w:rsidR="00CB563F">
        <w:rPr>
          <w:u w:val="single"/>
        </w:rPr>
        <w:t>Foci</w:t>
      </w:r>
    </w:p>
    <w:p w14:paraId="786F2502" w14:textId="5AEBB144" w:rsidR="00CB563F" w:rsidRDefault="00CB563F">
      <w:pPr>
        <w:rPr>
          <w:u w:val="single"/>
        </w:rPr>
      </w:pPr>
    </w:p>
    <w:p w14:paraId="1EFC5B24" w14:textId="6B7C7ED4" w:rsidR="00CB563F" w:rsidRDefault="00CB563F">
      <w:r>
        <w:t>As the SPAC begins work for the Spring 19 semester, the President’s Cabinet requests a focus on the following items. Some of these items will stretch beyond the spring.</w:t>
      </w:r>
    </w:p>
    <w:p w14:paraId="221A7BDC" w14:textId="6D0E6FAD" w:rsidR="00CB563F" w:rsidRDefault="00CB563F"/>
    <w:p w14:paraId="636E876E" w14:textId="77777777" w:rsidR="00CB563F" w:rsidRDefault="00CB563F">
      <w:r>
        <w:t>I ask that the group provides me, through Associate Provost Garrick Duhaney and Assistant Provost Deb Gould, monthly updates on progress, barriers, and questions. I would also like to attend 1-2 meetings with the group in the spring and subsequent semesters.</w:t>
      </w:r>
    </w:p>
    <w:p w14:paraId="38B592AA" w14:textId="77777777" w:rsidR="00CB563F" w:rsidRDefault="00CB563F"/>
    <w:p w14:paraId="5DDF27FF" w14:textId="3AD86BBB" w:rsidR="00CB563F" w:rsidRPr="00CB563F" w:rsidRDefault="00CB563F">
      <w:r>
        <w:t xml:space="preserve"> </w:t>
      </w:r>
    </w:p>
    <w:p w14:paraId="7B9BD274" w14:textId="23E5A9A6" w:rsidR="00724A73" w:rsidRPr="00CB563F" w:rsidRDefault="00724A73">
      <w:pPr>
        <w:rPr>
          <w:u w:val="single"/>
        </w:rPr>
      </w:pPr>
    </w:p>
    <w:p w14:paraId="3CAA025F" w14:textId="3BC73C28" w:rsidR="00724A73" w:rsidRDefault="00724A73">
      <w:r w:rsidRPr="00CB563F">
        <w:rPr>
          <w:u w:val="single"/>
        </w:rPr>
        <w:t>Sustainability</w:t>
      </w:r>
      <w:r>
        <w:t xml:space="preserve"> - Examine the Strategic Plan to forefront sustainability (organizational, human, and environmental). Consider how sustainability might become more present in the iterative process. Make recommendations by summer ’19.</w:t>
      </w:r>
    </w:p>
    <w:p w14:paraId="2BC3B96E" w14:textId="0EAD82F0" w:rsidR="00724A73" w:rsidRDefault="00724A73"/>
    <w:p w14:paraId="0DCD504D" w14:textId="5FFDE659" w:rsidR="00724A73" w:rsidRDefault="00724A73" w:rsidP="00724A73">
      <w:r w:rsidRPr="00CB563F">
        <w:rPr>
          <w:u w:val="single"/>
        </w:rPr>
        <w:t>Retention</w:t>
      </w:r>
      <w:r>
        <w:t xml:space="preserve"> – Develop a plan </w:t>
      </w:r>
      <w:r w:rsidR="00DE39D0">
        <w:t>to</w:t>
      </w:r>
      <w:r>
        <w:t xml:space="preserve"> gather necessary information and data related to retention decreases for students and </w:t>
      </w:r>
      <w:r w:rsidR="00DE39D0">
        <w:t xml:space="preserve">for </w:t>
      </w:r>
      <w:r>
        <w:t>faculty</w:t>
      </w:r>
      <w:r w:rsidR="00DE39D0">
        <w:t>. W</w:t>
      </w:r>
      <w:r>
        <w:t>ork with other units to begin that process. Use data gathered to make recommendations regarding mid and long</w:t>
      </w:r>
      <w:r w:rsidR="00CB563F">
        <w:t>-t</w:t>
      </w:r>
      <w:r>
        <w:t>erm needs.</w:t>
      </w:r>
      <w:r w:rsidR="00CB563F">
        <w:t xml:space="preserve"> Ongoing through AY 19-20.</w:t>
      </w:r>
    </w:p>
    <w:p w14:paraId="24697B88" w14:textId="77777777" w:rsidR="00724A73" w:rsidRDefault="00724A73"/>
    <w:p w14:paraId="3184D9BA" w14:textId="417F93ED" w:rsidR="00724A73" w:rsidRDefault="00724A73">
      <w:r w:rsidRPr="00CB563F">
        <w:rPr>
          <w:u w:val="single"/>
        </w:rPr>
        <w:t>Middle States</w:t>
      </w:r>
      <w:r>
        <w:t xml:space="preserve"> – Work with the Middle States Steering Committee and chairs to collect and interpret data </w:t>
      </w:r>
      <w:r w:rsidR="00DE39D0">
        <w:t xml:space="preserve">for the upcoming self-study. </w:t>
      </w:r>
      <w:r>
        <w:t xml:space="preserve"> Give particular consideration to elements of the strategic plan and evidence of work completed. Consideration should be given to being sure each standard has one liaison to the group. Ongoing through report submission. </w:t>
      </w:r>
    </w:p>
    <w:p w14:paraId="53E13738" w14:textId="02104B65" w:rsidR="00724A73" w:rsidRDefault="00724A73"/>
    <w:p w14:paraId="46291252" w14:textId="4DEB7B90" w:rsidR="00724A73" w:rsidRDefault="00724A73">
      <w:r w:rsidRPr="00CB563F">
        <w:rPr>
          <w:u w:val="single"/>
        </w:rPr>
        <w:t>Excellence in Academic Advising</w:t>
      </w:r>
      <w:r>
        <w:t xml:space="preserve"> – Offer support, as possible, to Dante Cantu, Lucy Walker, and the staff of the OAA and CSS in the EAA process. This may involve facilitating conversations with campus communities, gathering or interpreting data, etc. Ongoing through AY 19-20.</w:t>
      </w:r>
    </w:p>
    <w:p w14:paraId="3309302C" w14:textId="6B4B469F" w:rsidR="00724A73" w:rsidRDefault="00DE39D0">
      <w:r>
        <w:br/>
      </w:r>
    </w:p>
    <w:p w14:paraId="3460786A" w14:textId="73F83A58" w:rsidR="00724A73" w:rsidRDefault="00724A73"/>
    <w:p w14:paraId="14E338E2" w14:textId="77777777" w:rsidR="00724A73" w:rsidRPr="00724A73" w:rsidRDefault="00724A73"/>
    <w:sectPr w:rsidR="00724A73" w:rsidRPr="00724A73" w:rsidSect="00F9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73"/>
    <w:rsid w:val="00012CC1"/>
    <w:rsid w:val="00327059"/>
    <w:rsid w:val="00432438"/>
    <w:rsid w:val="004468F1"/>
    <w:rsid w:val="00511FA9"/>
    <w:rsid w:val="005D66A1"/>
    <w:rsid w:val="0067440B"/>
    <w:rsid w:val="00724A73"/>
    <w:rsid w:val="007F3C86"/>
    <w:rsid w:val="009C7E5D"/>
    <w:rsid w:val="00CB563F"/>
    <w:rsid w:val="00DE39D0"/>
    <w:rsid w:val="00E1164C"/>
    <w:rsid w:val="00F9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854B"/>
  <w15:chartTrackingRefBased/>
  <w15:docId w15:val="{DB0F5A1D-24CD-C642-BAD6-75605E6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6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Arnold</dc:creator>
  <cp:keywords/>
  <dc:description/>
  <cp:lastModifiedBy>Deb Gould</cp:lastModifiedBy>
  <cp:revision>2</cp:revision>
  <dcterms:created xsi:type="dcterms:W3CDTF">2019-02-01T18:30:00Z</dcterms:created>
  <dcterms:modified xsi:type="dcterms:W3CDTF">2019-02-01T18:30:00Z</dcterms:modified>
</cp:coreProperties>
</file>